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31701" w14:textId="77777777" w:rsidR="00AD522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ascii="@MingLiU" w:eastAsia="@MingLiU" w:cs="@MingLiU"/>
        </w:rPr>
      </w:pPr>
    </w:p>
    <w:p w14:paraId="439A323B" w14:textId="748C2AD4" w:rsidR="00697690" w:rsidRPr="00697690" w:rsidRDefault="00697690" w:rsidP="00D87931">
      <w:pPr>
        <w:jc w:val="center"/>
        <w:rPr>
          <w:rFonts w:eastAsia="@MingLiU"/>
          <w:b/>
        </w:rPr>
      </w:pPr>
      <w:r w:rsidRPr="00697690">
        <w:rPr>
          <w:rFonts w:eastAsia="@MingLiU"/>
          <w:b/>
        </w:rPr>
        <w:t>TRINITY BAY CONSERVATION DISTRICT</w:t>
      </w:r>
    </w:p>
    <w:p w14:paraId="0D85DF79" w14:textId="4FAAF859" w:rsidR="00AD5220" w:rsidRDefault="00AD5220" w:rsidP="00D87931">
      <w:pPr>
        <w:jc w:val="center"/>
        <w:rPr>
          <w:rFonts w:eastAsia="@MingLiU"/>
          <w:b/>
        </w:rPr>
      </w:pPr>
      <w:r w:rsidRPr="00697690">
        <w:rPr>
          <w:rFonts w:eastAsia="@MingLiU"/>
          <w:b/>
        </w:rPr>
        <w:t>EMPLOYMENT OPPORTUNITY</w:t>
      </w:r>
    </w:p>
    <w:p w14:paraId="0BD2FA3C" w14:textId="77777777" w:rsidR="00897D86" w:rsidRPr="00697690" w:rsidRDefault="00897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b/>
          <w:bCs/>
          <w:sz w:val="22"/>
          <w:szCs w:val="22"/>
        </w:rPr>
      </w:pPr>
    </w:p>
    <w:p w14:paraId="5D718EB6"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ind w:left="8280" w:hanging="8280"/>
        <w:jc w:val="both"/>
        <w:rPr>
          <w:rFonts w:eastAsia="@MingLiU"/>
          <w:sz w:val="22"/>
          <w:szCs w:val="22"/>
        </w:rPr>
      </w:pPr>
      <w:r w:rsidRPr="00697690">
        <w:rPr>
          <w:rFonts w:eastAsia="@MingLiU"/>
          <w:b/>
          <w:bCs/>
          <w:sz w:val="22"/>
          <w:szCs w:val="22"/>
        </w:rPr>
        <w:t>JOB TITLE:</w:t>
      </w:r>
      <w:r w:rsidR="0091218C">
        <w:rPr>
          <w:rFonts w:eastAsia="@MingLiU"/>
          <w:sz w:val="22"/>
          <w:szCs w:val="22"/>
        </w:rPr>
        <w:tab/>
      </w:r>
      <w:r w:rsidR="006920D6">
        <w:rPr>
          <w:rFonts w:eastAsia="@MingLiU"/>
          <w:sz w:val="22"/>
          <w:szCs w:val="22"/>
        </w:rPr>
        <w:t xml:space="preserve"> </w:t>
      </w:r>
      <w:r w:rsidR="0091218C">
        <w:rPr>
          <w:rFonts w:eastAsia="@MingLiU"/>
          <w:sz w:val="22"/>
          <w:szCs w:val="22"/>
        </w:rPr>
        <w:tab/>
      </w:r>
      <w:r w:rsidR="0091218C">
        <w:rPr>
          <w:rFonts w:eastAsia="@MingLiU"/>
          <w:sz w:val="22"/>
          <w:szCs w:val="22"/>
        </w:rPr>
        <w:tab/>
      </w:r>
      <w:r w:rsidR="004640F0">
        <w:rPr>
          <w:rFonts w:eastAsia="@MingLiU"/>
          <w:sz w:val="22"/>
          <w:szCs w:val="22"/>
        </w:rPr>
        <w:t>Meter Reader/ Service Technician</w:t>
      </w:r>
      <w:r w:rsidRPr="00697690">
        <w:rPr>
          <w:rFonts w:eastAsia="@MingLiU"/>
          <w:sz w:val="22"/>
          <w:szCs w:val="22"/>
        </w:rPr>
        <w:tab/>
        <w:t xml:space="preserve">                   </w:t>
      </w:r>
      <w:r w:rsidRPr="00697690">
        <w:rPr>
          <w:rFonts w:eastAsia="@MingLiU"/>
          <w:sz w:val="22"/>
          <w:szCs w:val="22"/>
        </w:rPr>
        <w:tab/>
      </w:r>
      <w:r w:rsidRPr="00697690">
        <w:rPr>
          <w:rFonts w:eastAsia="@MingLiU"/>
          <w:b/>
          <w:bCs/>
          <w:sz w:val="22"/>
          <w:szCs w:val="22"/>
        </w:rPr>
        <w:tab/>
      </w:r>
      <w:r w:rsidRPr="00697690">
        <w:rPr>
          <w:rFonts w:eastAsia="@MingLiU"/>
          <w:b/>
          <w:bCs/>
          <w:sz w:val="22"/>
          <w:szCs w:val="22"/>
        </w:rPr>
        <w:tab/>
      </w:r>
      <w:r w:rsidRPr="00697690">
        <w:rPr>
          <w:rFonts w:eastAsia="@MingLiU"/>
          <w:sz w:val="22"/>
          <w:szCs w:val="22"/>
        </w:rPr>
        <w:tab/>
      </w:r>
      <w:r w:rsidRPr="00697690">
        <w:rPr>
          <w:rFonts w:eastAsia="@MingLiU"/>
          <w:sz w:val="22"/>
          <w:szCs w:val="22"/>
        </w:rPr>
        <w:tab/>
        <w:t xml:space="preserve"> </w:t>
      </w:r>
    </w:p>
    <w:p w14:paraId="687CBF52" w14:textId="77777777" w:rsidR="006920D6" w:rsidRDefault="00692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ind w:left="2280" w:hanging="2280"/>
        <w:jc w:val="both"/>
        <w:rPr>
          <w:rFonts w:eastAsia="@MingLiU"/>
          <w:b/>
          <w:bCs/>
          <w:sz w:val="22"/>
          <w:szCs w:val="22"/>
        </w:rPr>
      </w:pPr>
    </w:p>
    <w:p w14:paraId="14C49983" w14:textId="77ADAFB0"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ind w:left="2280" w:hanging="2280"/>
        <w:jc w:val="both"/>
        <w:rPr>
          <w:rFonts w:eastAsia="@MingLiU"/>
          <w:sz w:val="22"/>
          <w:szCs w:val="22"/>
        </w:rPr>
      </w:pPr>
      <w:r w:rsidRPr="00697690">
        <w:rPr>
          <w:rFonts w:eastAsia="@MingLiU"/>
          <w:b/>
          <w:bCs/>
          <w:sz w:val="22"/>
          <w:szCs w:val="22"/>
        </w:rPr>
        <w:t>REPORTS TO:</w:t>
      </w:r>
      <w:r w:rsidRPr="00697690">
        <w:rPr>
          <w:rFonts w:eastAsia="@MingLiU"/>
          <w:sz w:val="22"/>
          <w:szCs w:val="22"/>
        </w:rPr>
        <w:tab/>
      </w:r>
      <w:r w:rsidRPr="00697690">
        <w:rPr>
          <w:rFonts w:eastAsia="@MingLiU"/>
          <w:sz w:val="22"/>
          <w:szCs w:val="22"/>
        </w:rPr>
        <w:tab/>
      </w:r>
      <w:r w:rsidR="0091218C">
        <w:rPr>
          <w:rFonts w:eastAsia="@MingLiU"/>
          <w:sz w:val="22"/>
          <w:szCs w:val="22"/>
        </w:rPr>
        <w:tab/>
      </w:r>
      <w:r w:rsidR="00CA2FFE">
        <w:rPr>
          <w:rFonts w:eastAsia="@MingLiU"/>
          <w:sz w:val="22"/>
          <w:szCs w:val="22"/>
        </w:rPr>
        <w:t>Plant Superintendent</w:t>
      </w:r>
      <w:r w:rsidRPr="00697690">
        <w:rPr>
          <w:rFonts w:eastAsia="@MingLiU"/>
          <w:sz w:val="22"/>
          <w:szCs w:val="22"/>
        </w:rPr>
        <w:t xml:space="preserve">          </w:t>
      </w:r>
      <w:r w:rsidRPr="00697690">
        <w:rPr>
          <w:rFonts w:eastAsia="@MingLiU"/>
          <w:sz w:val="22"/>
          <w:szCs w:val="22"/>
        </w:rPr>
        <w:tab/>
      </w:r>
    </w:p>
    <w:p w14:paraId="5541FF92"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5FF65ABB"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ind w:left="2280" w:hanging="2280"/>
        <w:jc w:val="both"/>
        <w:rPr>
          <w:rFonts w:eastAsia="@MingLiU"/>
          <w:sz w:val="22"/>
          <w:szCs w:val="22"/>
        </w:rPr>
      </w:pPr>
      <w:r w:rsidRPr="00697690">
        <w:rPr>
          <w:rFonts w:eastAsia="@MingLiU"/>
          <w:b/>
          <w:bCs/>
          <w:sz w:val="22"/>
          <w:szCs w:val="22"/>
        </w:rPr>
        <w:t>DEPT/DIV:</w:t>
      </w:r>
      <w:r w:rsidRPr="00697690">
        <w:rPr>
          <w:rFonts w:eastAsia="@MingLiU"/>
          <w:sz w:val="22"/>
          <w:szCs w:val="22"/>
        </w:rPr>
        <w:tab/>
      </w:r>
      <w:r w:rsidRPr="00697690">
        <w:rPr>
          <w:rFonts w:eastAsia="@MingLiU"/>
          <w:sz w:val="22"/>
          <w:szCs w:val="22"/>
        </w:rPr>
        <w:tab/>
      </w:r>
      <w:r w:rsidR="0091218C">
        <w:rPr>
          <w:rFonts w:eastAsia="@MingLiU"/>
          <w:sz w:val="22"/>
          <w:szCs w:val="22"/>
        </w:rPr>
        <w:tab/>
        <w:t>Water/Sewer Maintenance</w:t>
      </w:r>
    </w:p>
    <w:p w14:paraId="090397D8"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69E50020" w14:textId="022E2F6B" w:rsidR="00AD5220" w:rsidRPr="00697690" w:rsidRDefault="00AF64B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Pr>
          <w:rFonts w:eastAsia="@MingLiU"/>
          <w:b/>
          <w:bCs/>
          <w:sz w:val="22"/>
          <w:szCs w:val="22"/>
        </w:rPr>
        <w:t xml:space="preserve">STARTING SALARY: </w:t>
      </w:r>
      <w:r w:rsidR="0091218C">
        <w:rPr>
          <w:rFonts w:eastAsia="@MingLiU"/>
          <w:b/>
          <w:bCs/>
          <w:sz w:val="22"/>
          <w:szCs w:val="22"/>
        </w:rPr>
        <w:tab/>
      </w:r>
      <w:r w:rsidR="00AD5220" w:rsidRPr="00697690">
        <w:rPr>
          <w:rFonts w:eastAsia="@MingLiU"/>
          <w:sz w:val="22"/>
          <w:szCs w:val="22"/>
        </w:rPr>
        <w:t>$</w:t>
      </w:r>
      <w:r w:rsidR="00FF49D0">
        <w:rPr>
          <w:rFonts w:eastAsia="@MingLiU"/>
          <w:sz w:val="22"/>
          <w:szCs w:val="22"/>
        </w:rPr>
        <w:t>1</w:t>
      </w:r>
      <w:r w:rsidR="003001C4">
        <w:rPr>
          <w:rFonts w:eastAsia="@MingLiU"/>
          <w:sz w:val="22"/>
          <w:szCs w:val="22"/>
        </w:rPr>
        <w:t>8</w:t>
      </w:r>
      <w:r w:rsidR="004640F0">
        <w:rPr>
          <w:rFonts w:eastAsia="@MingLiU"/>
          <w:sz w:val="22"/>
          <w:szCs w:val="22"/>
        </w:rPr>
        <w:t>.00</w:t>
      </w:r>
      <w:r w:rsidR="00AD5220" w:rsidRPr="00697690">
        <w:rPr>
          <w:rFonts w:eastAsia="@MingLiU"/>
          <w:sz w:val="22"/>
          <w:szCs w:val="22"/>
        </w:rPr>
        <w:t>/hr</w:t>
      </w:r>
      <w:r w:rsidR="00A358EA">
        <w:rPr>
          <w:rFonts w:eastAsia="@MingLiU"/>
          <w:sz w:val="22"/>
          <w:szCs w:val="22"/>
        </w:rPr>
        <w:t>.</w:t>
      </w:r>
      <w:r w:rsidR="00FF49D0">
        <w:rPr>
          <w:rFonts w:eastAsia="@MingLiU"/>
          <w:sz w:val="22"/>
          <w:szCs w:val="22"/>
        </w:rPr>
        <w:t xml:space="preserve"> </w:t>
      </w:r>
      <w:r w:rsidR="006920D6">
        <w:rPr>
          <w:rFonts w:eastAsia="@MingLiU"/>
          <w:sz w:val="22"/>
          <w:szCs w:val="22"/>
        </w:rPr>
        <w:t>(D.O.E.</w:t>
      </w:r>
      <w:r w:rsidR="00697690">
        <w:rPr>
          <w:rFonts w:eastAsia="@MingLiU"/>
          <w:sz w:val="22"/>
          <w:szCs w:val="22"/>
        </w:rPr>
        <w:t>)</w:t>
      </w:r>
      <w:r w:rsidR="00AD5220" w:rsidRPr="00697690">
        <w:rPr>
          <w:rFonts w:eastAsia="@MingLiU"/>
          <w:sz w:val="22"/>
          <w:szCs w:val="22"/>
        </w:rPr>
        <w:t xml:space="preserve"> </w:t>
      </w:r>
    </w:p>
    <w:p w14:paraId="1142B07B"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sz w:val="22"/>
          <w:szCs w:val="22"/>
        </w:rPr>
        <w:t xml:space="preserve"> </w:t>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r w:rsidRPr="00697690">
        <w:rPr>
          <w:rFonts w:eastAsia="@MingLiU"/>
          <w:sz w:val="22"/>
          <w:szCs w:val="22"/>
        </w:rPr>
        <w:tab/>
      </w:r>
    </w:p>
    <w:p w14:paraId="467924E4" w14:textId="238DD273"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ind w:left="4680" w:hanging="4680"/>
        <w:jc w:val="both"/>
        <w:rPr>
          <w:rFonts w:eastAsia="@MingLiU"/>
          <w:sz w:val="22"/>
          <w:szCs w:val="22"/>
        </w:rPr>
      </w:pPr>
      <w:r w:rsidRPr="00697690">
        <w:rPr>
          <w:rFonts w:eastAsia="@MingLiU"/>
          <w:b/>
          <w:bCs/>
          <w:sz w:val="22"/>
          <w:szCs w:val="22"/>
        </w:rPr>
        <w:t>APPLICATION DEADLINE:</w:t>
      </w:r>
      <w:r w:rsidRPr="00697690">
        <w:rPr>
          <w:rFonts w:eastAsia="@MingLiU"/>
          <w:sz w:val="22"/>
          <w:szCs w:val="22"/>
        </w:rPr>
        <w:tab/>
      </w:r>
      <w:r w:rsidR="003001C4">
        <w:rPr>
          <w:rFonts w:eastAsia="@MingLiU"/>
          <w:sz w:val="22"/>
          <w:szCs w:val="22"/>
        </w:rPr>
        <w:t>UNTIL FILLED</w:t>
      </w:r>
    </w:p>
    <w:p w14:paraId="3089203C"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17A67CBC"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b/>
          <w:bCs/>
          <w:sz w:val="22"/>
          <w:szCs w:val="22"/>
        </w:rPr>
      </w:pPr>
      <w:r w:rsidRPr="00697690">
        <w:rPr>
          <w:rFonts w:eastAsia="@MingLiU"/>
          <w:b/>
          <w:bCs/>
          <w:sz w:val="22"/>
          <w:szCs w:val="22"/>
        </w:rPr>
        <w:t xml:space="preserve">DUTIES AND RESPONSIBILITIES </w:t>
      </w:r>
    </w:p>
    <w:p w14:paraId="690BF117"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b/>
          <w:bCs/>
          <w:sz w:val="22"/>
          <w:szCs w:val="22"/>
        </w:rPr>
      </w:pPr>
    </w:p>
    <w:p w14:paraId="0A2CF36C"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rPr>
        <w:t>Essential Job Functions</w:t>
      </w:r>
      <w:r w:rsidRPr="00697690">
        <w:rPr>
          <w:rFonts w:eastAsia="@MingLiU"/>
          <w:sz w:val="22"/>
          <w:szCs w:val="22"/>
        </w:rPr>
        <w:t>:  Performs skilled tasks involved in the repair and installation of water and sewer lines, fire hydrants, and manholes; may operate light to medi</w:t>
      </w:r>
      <w:r w:rsidR="004640F0">
        <w:rPr>
          <w:rFonts w:eastAsia="@MingLiU"/>
          <w:sz w:val="22"/>
          <w:szCs w:val="22"/>
        </w:rPr>
        <w:t xml:space="preserve">um power equipment ranging from </w:t>
      </w:r>
      <w:r w:rsidRPr="00697690">
        <w:rPr>
          <w:rFonts w:eastAsia="@MingLiU"/>
          <w:sz w:val="22"/>
          <w:szCs w:val="22"/>
        </w:rPr>
        <w:t xml:space="preserve">air compressors, </w:t>
      </w:r>
      <w:r w:rsidR="004640F0">
        <w:rPr>
          <w:rFonts w:eastAsia="@MingLiU"/>
          <w:sz w:val="22"/>
          <w:szCs w:val="22"/>
        </w:rPr>
        <w:t>pumps</w:t>
      </w:r>
      <w:r w:rsidRPr="00697690">
        <w:rPr>
          <w:rFonts w:eastAsia="@MingLiU"/>
          <w:sz w:val="22"/>
          <w:szCs w:val="22"/>
        </w:rPr>
        <w:t xml:space="preserve">, </w:t>
      </w:r>
      <w:r w:rsidR="004640F0">
        <w:rPr>
          <w:rFonts w:eastAsia="@MingLiU"/>
          <w:sz w:val="22"/>
          <w:szCs w:val="22"/>
        </w:rPr>
        <w:t>and power saws to pickup trucks</w:t>
      </w:r>
      <w:r w:rsidRPr="00697690">
        <w:rPr>
          <w:rFonts w:eastAsia="@MingLiU"/>
          <w:sz w:val="22"/>
          <w:szCs w:val="22"/>
        </w:rPr>
        <w:t xml:space="preserve"> </w:t>
      </w:r>
      <w:r w:rsidR="004640F0">
        <w:rPr>
          <w:rFonts w:eastAsia="@MingLiU"/>
          <w:sz w:val="22"/>
          <w:szCs w:val="22"/>
        </w:rPr>
        <w:t xml:space="preserve">and </w:t>
      </w:r>
      <w:r w:rsidR="00697690">
        <w:rPr>
          <w:rFonts w:eastAsia="@MingLiU"/>
          <w:sz w:val="22"/>
          <w:szCs w:val="22"/>
        </w:rPr>
        <w:t>forklifts</w:t>
      </w:r>
      <w:r w:rsidRPr="00697690">
        <w:rPr>
          <w:rFonts w:eastAsia="@MingLiU"/>
          <w:sz w:val="22"/>
          <w:szCs w:val="22"/>
        </w:rPr>
        <w:t xml:space="preserve">; uses hand tools such as ratchets, wrenches, shovels, rakes, and screwdrivers; responds to citizen requests/complaints; may supervise when foreman is off; repairs equipment such as pumps, valves and lift stations. </w:t>
      </w:r>
    </w:p>
    <w:p w14:paraId="79833792" w14:textId="77777777" w:rsidR="00FB4811" w:rsidRPr="00430848" w:rsidRDefault="00AD5220" w:rsidP="00FB4811">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s>
        <w:spacing w:line="240" w:lineRule="exact"/>
        <w:jc w:val="both"/>
        <w:rPr>
          <w:rFonts w:eastAsia="@MingLiU"/>
          <w:sz w:val="22"/>
          <w:szCs w:val="22"/>
        </w:rPr>
      </w:pPr>
      <w:r w:rsidRPr="00697690">
        <w:rPr>
          <w:rFonts w:eastAsia="@MingLiU"/>
          <w:b/>
          <w:bCs/>
          <w:sz w:val="22"/>
          <w:szCs w:val="22"/>
        </w:rPr>
        <w:t>Other Job Functions:</w:t>
      </w:r>
      <w:r w:rsidR="00AF64BA">
        <w:rPr>
          <w:rFonts w:eastAsia="@MingLiU"/>
          <w:sz w:val="22"/>
          <w:szCs w:val="22"/>
        </w:rPr>
        <w:t xml:space="preserve">  Cleans water towers; read</w:t>
      </w:r>
      <w:r w:rsidRPr="00697690">
        <w:rPr>
          <w:rFonts w:eastAsia="@MingLiU"/>
          <w:sz w:val="22"/>
          <w:szCs w:val="22"/>
        </w:rPr>
        <w:t xml:space="preserve"> maps</w:t>
      </w:r>
      <w:r w:rsidR="0091218C">
        <w:rPr>
          <w:rFonts w:eastAsia="@MingLiU"/>
          <w:sz w:val="22"/>
          <w:szCs w:val="22"/>
        </w:rPr>
        <w:t>, meters,</w:t>
      </w:r>
      <w:r w:rsidRPr="00697690">
        <w:rPr>
          <w:rFonts w:eastAsia="@MingLiU"/>
          <w:sz w:val="22"/>
          <w:szCs w:val="22"/>
        </w:rPr>
        <w:t xml:space="preserve"> and drawings; cross trains to other divisions; performs other related duties as required. </w:t>
      </w:r>
      <w:r w:rsidR="00FB4811" w:rsidRPr="00430848">
        <w:rPr>
          <w:rFonts w:eastAsia="@MingLiU"/>
          <w:i/>
          <w:iCs/>
          <w:sz w:val="22"/>
          <w:szCs w:val="22"/>
        </w:rPr>
        <w:t>Job description statements are intended to describe the general nature and level of work being performed by employees assigned to this job title.  They are not intended to be construed as an exhaustive list of all responsibilities, duties and skills required.</w:t>
      </w:r>
    </w:p>
    <w:p w14:paraId="39F7C4DD" w14:textId="77777777" w:rsidR="00FB4811" w:rsidRPr="00C94E48" w:rsidRDefault="00FB4811" w:rsidP="00FB4811">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s>
        <w:spacing w:line="240" w:lineRule="exact"/>
        <w:jc w:val="both"/>
        <w:rPr>
          <w:rFonts w:eastAsia="@MingLiU"/>
          <w:sz w:val="22"/>
          <w:szCs w:val="22"/>
        </w:rPr>
      </w:pPr>
    </w:p>
    <w:p w14:paraId="7148309E"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rPr>
        <w:t>WORKING CONDITIONS</w:t>
      </w:r>
      <w:r w:rsidRPr="00697690">
        <w:rPr>
          <w:rFonts w:eastAsia="@MingLiU"/>
          <w:sz w:val="22"/>
          <w:szCs w:val="22"/>
        </w:rPr>
        <w:t xml:space="preserve"> </w:t>
      </w:r>
    </w:p>
    <w:p w14:paraId="797E1189"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sz w:val="22"/>
          <w:szCs w:val="22"/>
        </w:rPr>
        <w:t>Works inside and outside in all types of weather including extreme cold, heat, and temperature swings; works at extreme heights and in extreme and constant noise; works in trenches/ditches and manholes; is exposed to mechanical and electrical hazards, fumes/odors, dust/mites,</w:t>
      </w:r>
      <w:r w:rsidR="00FB4811">
        <w:rPr>
          <w:rFonts w:eastAsia="@MingLiU"/>
          <w:sz w:val="22"/>
          <w:szCs w:val="22"/>
        </w:rPr>
        <w:t xml:space="preserve"> insects,</w:t>
      </w:r>
      <w:r w:rsidRPr="00697690">
        <w:rPr>
          <w:rFonts w:eastAsia="@MingLiU"/>
          <w:sz w:val="22"/>
          <w:szCs w:val="22"/>
        </w:rPr>
        <w:t xml:space="preserve"> </w:t>
      </w:r>
      <w:r w:rsidR="00990B53">
        <w:rPr>
          <w:rFonts w:eastAsia="@MingLiU"/>
          <w:sz w:val="22"/>
          <w:szCs w:val="22"/>
        </w:rPr>
        <w:t xml:space="preserve">animals, </w:t>
      </w:r>
      <w:r w:rsidR="006920D6">
        <w:rPr>
          <w:rFonts w:eastAsia="@MingLiU"/>
          <w:sz w:val="22"/>
          <w:szCs w:val="22"/>
        </w:rPr>
        <w:t xml:space="preserve">and gas vapors.  Works </w:t>
      </w:r>
      <w:r w:rsidR="00FB4811">
        <w:rPr>
          <w:rFonts w:eastAsia="@MingLiU"/>
          <w:sz w:val="22"/>
          <w:szCs w:val="22"/>
        </w:rPr>
        <w:t>Monday thru Thursday</w:t>
      </w:r>
      <w:r w:rsidRPr="00697690">
        <w:rPr>
          <w:rFonts w:eastAsia="@MingLiU"/>
          <w:sz w:val="22"/>
          <w:szCs w:val="22"/>
        </w:rPr>
        <w:t xml:space="preserve">, </w:t>
      </w:r>
      <w:r w:rsidR="00FB4811">
        <w:rPr>
          <w:rFonts w:eastAsia="@MingLiU"/>
          <w:sz w:val="22"/>
          <w:szCs w:val="22"/>
        </w:rPr>
        <w:t>7</w:t>
      </w:r>
      <w:r w:rsidRPr="00697690">
        <w:rPr>
          <w:rFonts w:eastAsia="@MingLiU"/>
          <w:sz w:val="22"/>
          <w:szCs w:val="22"/>
        </w:rPr>
        <w:t xml:space="preserve">:00 a.m. to </w:t>
      </w:r>
      <w:r w:rsidR="00FB4811">
        <w:rPr>
          <w:rFonts w:eastAsia="@MingLiU"/>
          <w:sz w:val="22"/>
          <w:szCs w:val="22"/>
        </w:rPr>
        <w:t>5:30</w:t>
      </w:r>
      <w:r w:rsidR="006920D6">
        <w:rPr>
          <w:rFonts w:eastAsia="@MingLiU"/>
          <w:sz w:val="22"/>
          <w:szCs w:val="22"/>
        </w:rPr>
        <w:t xml:space="preserve"> </w:t>
      </w:r>
      <w:r w:rsidR="00FB4811">
        <w:rPr>
          <w:rFonts w:eastAsia="@MingLiU"/>
          <w:sz w:val="22"/>
          <w:szCs w:val="22"/>
        </w:rPr>
        <w:t>p.m.</w:t>
      </w:r>
      <w:r w:rsidR="006920D6">
        <w:rPr>
          <w:rFonts w:eastAsia="@MingLiU"/>
          <w:sz w:val="22"/>
          <w:szCs w:val="22"/>
        </w:rPr>
        <w:t>,</w:t>
      </w:r>
      <w:r w:rsidRPr="00697690">
        <w:rPr>
          <w:rFonts w:eastAsia="@MingLiU"/>
          <w:sz w:val="22"/>
          <w:szCs w:val="22"/>
        </w:rPr>
        <w:t xml:space="preserve"> </w:t>
      </w:r>
      <w:r w:rsidR="00990B53">
        <w:rPr>
          <w:rFonts w:eastAsia="@MingLiU"/>
          <w:sz w:val="22"/>
          <w:szCs w:val="22"/>
        </w:rPr>
        <w:t xml:space="preserve">works rotating call on the weekend, </w:t>
      </w:r>
      <w:r w:rsidR="006920D6">
        <w:rPr>
          <w:rFonts w:eastAsia="@MingLiU"/>
          <w:sz w:val="22"/>
          <w:szCs w:val="22"/>
        </w:rPr>
        <w:t>m</w:t>
      </w:r>
      <w:r w:rsidR="00FB4811">
        <w:rPr>
          <w:rFonts w:eastAsia="@MingLiU"/>
          <w:sz w:val="22"/>
          <w:szCs w:val="22"/>
        </w:rPr>
        <w:t xml:space="preserve">ay be subject to 24 hour call. </w:t>
      </w:r>
      <w:r w:rsidRPr="00697690">
        <w:rPr>
          <w:rFonts w:eastAsia="@MingLiU"/>
          <w:sz w:val="22"/>
          <w:szCs w:val="22"/>
        </w:rPr>
        <w:t xml:space="preserve">Overtime </w:t>
      </w:r>
      <w:r w:rsidR="006920D6" w:rsidRPr="00697690">
        <w:rPr>
          <w:rFonts w:eastAsia="@MingLiU"/>
          <w:sz w:val="22"/>
          <w:szCs w:val="22"/>
        </w:rPr>
        <w:t>whene</w:t>
      </w:r>
      <w:r w:rsidR="006920D6">
        <w:rPr>
          <w:rFonts w:eastAsia="@MingLiU"/>
          <w:sz w:val="22"/>
          <w:szCs w:val="22"/>
        </w:rPr>
        <w:t xml:space="preserve">ver </w:t>
      </w:r>
      <w:r w:rsidRPr="00697690">
        <w:rPr>
          <w:rFonts w:eastAsia="@MingLiU"/>
          <w:sz w:val="22"/>
          <w:szCs w:val="22"/>
        </w:rPr>
        <w:t xml:space="preserve">necessary. </w:t>
      </w:r>
    </w:p>
    <w:p w14:paraId="7473A396"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1357A436"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b/>
          <w:bCs/>
          <w:sz w:val="22"/>
          <w:szCs w:val="22"/>
        </w:rPr>
      </w:pPr>
      <w:r w:rsidRPr="00697690">
        <w:rPr>
          <w:rFonts w:eastAsia="@MingLiU"/>
          <w:b/>
          <w:bCs/>
          <w:sz w:val="22"/>
          <w:szCs w:val="22"/>
        </w:rPr>
        <w:t xml:space="preserve">MINIMUM ESSENTIAL QUALIFICATIONS </w:t>
      </w:r>
    </w:p>
    <w:p w14:paraId="244362B1"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u w:val="single"/>
        </w:rPr>
        <w:t>Knowledge:</w:t>
      </w:r>
      <w:r w:rsidRPr="00697690">
        <w:rPr>
          <w:rFonts w:eastAsia="@MingLiU"/>
          <w:sz w:val="22"/>
          <w:szCs w:val="22"/>
        </w:rPr>
        <w:t xml:space="preserve">  Thorough knowledge of all tasks required for area of work assignment, including </w:t>
      </w:r>
      <w:r w:rsidR="00990B53">
        <w:rPr>
          <w:rFonts w:eastAsia="@MingLiU"/>
          <w:sz w:val="22"/>
          <w:szCs w:val="22"/>
        </w:rPr>
        <w:t>utility meter reading, fire hydrant, and pump station repair,</w:t>
      </w:r>
      <w:r w:rsidR="00FB4811">
        <w:rPr>
          <w:rFonts w:eastAsia="@MingLiU"/>
          <w:sz w:val="22"/>
          <w:szCs w:val="22"/>
        </w:rPr>
        <w:t xml:space="preserve"> </w:t>
      </w:r>
      <w:r w:rsidRPr="00697690">
        <w:rPr>
          <w:rFonts w:eastAsia="@MingLiU"/>
          <w:sz w:val="22"/>
          <w:szCs w:val="22"/>
        </w:rPr>
        <w:t>installing water and sewer lines</w:t>
      </w:r>
      <w:r w:rsidR="00FB4811">
        <w:rPr>
          <w:rFonts w:eastAsia="@MingLiU"/>
          <w:sz w:val="22"/>
          <w:szCs w:val="22"/>
        </w:rPr>
        <w:t>;</w:t>
      </w:r>
      <w:r w:rsidRPr="00697690">
        <w:rPr>
          <w:rFonts w:eastAsia="@MingLiU"/>
          <w:sz w:val="22"/>
          <w:szCs w:val="22"/>
        </w:rPr>
        <w:t xml:space="preserve"> must be able to work in sanitary sewer and storm sewer </w:t>
      </w:r>
      <w:r w:rsidR="00FB4811">
        <w:rPr>
          <w:rFonts w:eastAsia="@MingLiU"/>
          <w:sz w:val="22"/>
          <w:szCs w:val="22"/>
        </w:rPr>
        <w:t>piping and ditches</w:t>
      </w:r>
      <w:r w:rsidR="00990B53">
        <w:rPr>
          <w:rFonts w:eastAsia="@MingLiU"/>
          <w:sz w:val="22"/>
          <w:szCs w:val="22"/>
        </w:rPr>
        <w:t>; take water samples.</w:t>
      </w:r>
      <w:r w:rsidRPr="00697690">
        <w:rPr>
          <w:rFonts w:eastAsia="@MingLiU"/>
          <w:sz w:val="22"/>
          <w:szCs w:val="22"/>
        </w:rPr>
        <w:t xml:space="preserve"> </w:t>
      </w:r>
    </w:p>
    <w:p w14:paraId="482DE72F"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240AC979"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u w:val="single"/>
        </w:rPr>
        <w:t>Skills/Abilities:</w:t>
      </w:r>
      <w:r w:rsidRPr="00697690">
        <w:rPr>
          <w:rFonts w:eastAsia="@MingLiU"/>
          <w:sz w:val="22"/>
          <w:szCs w:val="22"/>
        </w:rPr>
        <w:t xml:space="preserve">  Considerable skill in the use and operation of hand and power tools such as pipe cutters, chain saws, jack hammers, </w:t>
      </w:r>
      <w:r w:rsidR="00FB4811">
        <w:rPr>
          <w:rFonts w:eastAsia="@MingLiU"/>
          <w:sz w:val="22"/>
          <w:szCs w:val="22"/>
        </w:rPr>
        <w:t xml:space="preserve">shovels, hammers, wrench’s </w:t>
      </w:r>
      <w:r w:rsidRPr="00697690">
        <w:rPr>
          <w:rFonts w:eastAsia="@MingLiU"/>
          <w:sz w:val="22"/>
          <w:szCs w:val="22"/>
        </w:rPr>
        <w:t>and other equipment applicable to assignments; ability to perform manual labor for extended periods of time and during unfavorable weather conditions; ability to understand, hear, follow and issue oral and written instructions; ability to speak, read and write the English language; ability to read maps, blueprints</w:t>
      </w:r>
      <w:r w:rsidR="00990B53">
        <w:rPr>
          <w:rFonts w:eastAsia="@MingLiU"/>
          <w:sz w:val="22"/>
          <w:szCs w:val="22"/>
        </w:rPr>
        <w:t>, cell phone</w:t>
      </w:r>
      <w:r w:rsidRPr="00697690">
        <w:rPr>
          <w:rFonts w:eastAsia="@MingLiU"/>
          <w:sz w:val="22"/>
          <w:szCs w:val="22"/>
        </w:rPr>
        <w:t xml:space="preserve"> and sketches; ability to work with the public. </w:t>
      </w:r>
    </w:p>
    <w:p w14:paraId="4CDFE0CD"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43BFFB01"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u w:val="single"/>
        </w:rPr>
        <w:t>Physical Requirements:</w:t>
      </w:r>
      <w:r w:rsidRPr="00697690">
        <w:rPr>
          <w:rFonts w:eastAsia="@MingLiU"/>
          <w:sz w:val="22"/>
          <w:szCs w:val="22"/>
        </w:rPr>
        <w:t xml:space="preserve">  </w:t>
      </w:r>
      <w:r w:rsidRPr="00697690">
        <w:rPr>
          <w:rFonts w:eastAsia="@MingLiU"/>
          <w:b/>
          <w:bCs/>
          <w:sz w:val="22"/>
          <w:szCs w:val="22"/>
          <w:u w:val="single"/>
        </w:rPr>
        <w:t>Essential:</w:t>
      </w:r>
      <w:r w:rsidRPr="00697690">
        <w:rPr>
          <w:rFonts w:eastAsia="@MingLiU"/>
          <w:sz w:val="22"/>
          <w:szCs w:val="22"/>
        </w:rPr>
        <w:t xml:space="preserve"> Constantly sees and hears; frequently carries objects weighing up to 100 lbs, cleans, climbs, crawls, drags, holds; lifts, holds, pulls, drags and pushes objects weighing up to 50 lbs.; sits, squats, stands, stoops, twists body, drives, runs, sorts, walks and writes by hand; manual dexterity is required; </w:t>
      </w:r>
      <w:r w:rsidR="00990B53">
        <w:rPr>
          <w:rFonts w:eastAsia="@MingLiU"/>
          <w:sz w:val="22"/>
          <w:szCs w:val="22"/>
        </w:rPr>
        <w:t>infrequently uses a calculator and computer.</w:t>
      </w:r>
    </w:p>
    <w:p w14:paraId="370D29BC"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0F06D902"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u w:val="single"/>
        </w:rPr>
        <w:t>Education/Experience:</w:t>
      </w:r>
      <w:r w:rsidRPr="00697690">
        <w:rPr>
          <w:rFonts w:eastAsia="@MingLiU"/>
          <w:sz w:val="22"/>
          <w:szCs w:val="22"/>
        </w:rPr>
        <w:t xml:space="preserve">  High school graduation or equivalent preferred; minimum of eighteen</w:t>
      </w:r>
      <w:r w:rsidR="00FB4811">
        <w:rPr>
          <w:rFonts w:eastAsia="@MingLiU"/>
          <w:sz w:val="22"/>
          <w:szCs w:val="22"/>
        </w:rPr>
        <w:t xml:space="preserve"> </w:t>
      </w:r>
      <w:r w:rsidR="00A358EA">
        <w:rPr>
          <w:rFonts w:eastAsia="@MingLiU"/>
          <w:sz w:val="22"/>
          <w:szCs w:val="22"/>
        </w:rPr>
        <w:t>(</w:t>
      </w:r>
      <w:r w:rsidRPr="00697690">
        <w:rPr>
          <w:rFonts w:eastAsia="@MingLiU"/>
          <w:sz w:val="22"/>
          <w:szCs w:val="22"/>
        </w:rPr>
        <w:t>8) months of experience in th</w:t>
      </w:r>
      <w:r w:rsidR="00FB4811">
        <w:rPr>
          <w:rFonts w:eastAsia="@MingLiU"/>
          <w:sz w:val="22"/>
          <w:szCs w:val="22"/>
        </w:rPr>
        <w:t>e installa</w:t>
      </w:r>
      <w:r w:rsidR="00C27F30">
        <w:rPr>
          <w:rFonts w:eastAsia="@MingLiU"/>
          <w:sz w:val="22"/>
          <w:szCs w:val="22"/>
        </w:rPr>
        <w:t xml:space="preserve">tion, </w:t>
      </w:r>
      <w:r w:rsidR="006920D6">
        <w:rPr>
          <w:rFonts w:eastAsia="@MingLiU"/>
          <w:sz w:val="22"/>
          <w:szCs w:val="22"/>
        </w:rPr>
        <w:t>maintenance</w:t>
      </w:r>
      <w:r w:rsidR="00C27F30">
        <w:rPr>
          <w:rFonts w:eastAsia="@MingLiU"/>
          <w:sz w:val="22"/>
          <w:szCs w:val="22"/>
        </w:rPr>
        <w:t>,</w:t>
      </w:r>
      <w:r w:rsidR="006920D6">
        <w:rPr>
          <w:rFonts w:eastAsia="@MingLiU"/>
          <w:sz w:val="22"/>
          <w:szCs w:val="22"/>
        </w:rPr>
        <w:t xml:space="preserve"> and construction of</w:t>
      </w:r>
      <w:r w:rsidR="00FB4811">
        <w:rPr>
          <w:rFonts w:eastAsia="@MingLiU"/>
          <w:sz w:val="22"/>
          <w:szCs w:val="22"/>
        </w:rPr>
        <w:t xml:space="preserve"> water and sewer lines, drainage ditches, bridge construction </w:t>
      </w:r>
      <w:r w:rsidRPr="00697690">
        <w:rPr>
          <w:rFonts w:eastAsia="@MingLiU"/>
          <w:sz w:val="22"/>
          <w:szCs w:val="22"/>
        </w:rPr>
        <w:t>and associated equipment</w:t>
      </w:r>
      <w:r w:rsidR="006920D6">
        <w:rPr>
          <w:rFonts w:eastAsia="@MingLiU"/>
          <w:sz w:val="22"/>
          <w:szCs w:val="22"/>
        </w:rPr>
        <w:t xml:space="preserve"> </w:t>
      </w:r>
      <w:r w:rsidR="00C27F30">
        <w:rPr>
          <w:rFonts w:eastAsia="@MingLiU"/>
          <w:sz w:val="22"/>
          <w:szCs w:val="22"/>
        </w:rPr>
        <w:t>preferred</w:t>
      </w:r>
      <w:r w:rsidRPr="00697690">
        <w:rPr>
          <w:rFonts w:eastAsia="@MingLiU"/>
          <w:sz w:val="22"/>
          <w:szCs w:val="22"/>
        </w:rPr>
        <w:t>.</w:t>
      </w:r>
    </w:p>
    <w:p w14:paraId="14BFCEB0"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p>
    <w:p w14:paraId="1D68E8D1" w14:textId="77777777" w:rsidR="00AD5220" w:rsidRPr="00697690" w:rsidRDefault="00AD522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 w:val="left" w:pos="10680"/>
        </w:tabs>
        <w:spacing w:line="240" w:lineRule="exact"/>
        <w:jc w:val="both"/>
        <w:rPr>
          <w:rFonts w:eastAsia="@MingLiU"/>
          <w:sz w:val="22"/>
          <w:szCs w:val="22"/>
        </w:rPr>
      </w:pPr>
      <w:r w:rsidRPr="00697690">
        <w:rPr>
          <w:rFonts w:eastAsia="@MingLiU"/>
          <w:b/>
          <w:bCs/>
          <w:sz w:val="22"/>
          <w:szCs w:val="22"/>
          <w:u w:val="single"/>
        </w:rPr>
        <w:t>Other:</w:t>
      </w:r>
      <w:r w:rsidRPr="00697690">
        <w:rPr>
          <w:rFonts w:eastAsia="@MingLiU"/>
          <w:sz w:val="22"/>
          <w:szCs w:val="22"/>
        </w:rPr>
        <w:t xml:space="preserve">  * Must possess a valid Class C driver’s license with a good driving record.  Other state valid Driver’s License equivalent to Texas Class C with a good driving record will be considered.  Texas state law requires within 30 days of residency, you must possess a valid Texas driver’s license.  </w:t>
      </w:r>
      <w:r w:rsidRPr="00697690">
        <w:rPr>
          <w:rFonts w:eastAsia="@MingLiU"/>
          <w:b/>
          <w:bCs/>
          <w:sz w:val="22"/>
          <w:szCs w:val="22"/>
        </w:rPr>
        <w:t xml:space="preserve">Must obtain a Class </w:t>
      </w:r>
      <w:r w:rsidR="00A358EA">
        <w:rPr>
          <w:rFonts w:eastAsia="@MingLiU"/>
          <w:b/>
          <w:bCs/>
          <w:sz w:val="22"/>
          <w:szCs w:val="22"/>
        </w:rPr>
        <w:t>I Water Distribution license within twelve</w:t>
      </w:r>
      <w:r w:rsidR="00E01940">
        <w:rPr>
          <w:rFonts w:eastAsia="@MingLiU"/>
          <w:b/>
          <w:bCs/>
          <w:sz w:val="22"/>
          <w:szCs w:val="22"/>
        </w:rPr>
        <w:t xml:space="preserve"> </w:t>
      </w:r>
      <w:r w:rsidR="00A358EA">
        <w:rPr>
          <w:rFonts w:eastAsia="@MingLiU"/>
          <w:b/>
          <w:bCs/>
          <w:sz w:val="22"/>
          <w:szCs w:val="22"/>
        </w:rPr>
        <w:t>(12</w:t>
      </w:r>
      <w:r w:rsidRPr="00697690">
        <w:rPr>
          <w:rFonts w:eastAsia="@MingLiU"/>
          <w:b/>
          <w:bCs/>
          <w:sz w:val="22"/>
          <w:szCs w:val="22"/>
        </w:rPr>
        <w:t>) months of employment date.</w:t>
      </w:r>
      <w:r w:rsidRPr="00697690">
        <w:rPr>
          <w:rFonts w:eastAsia="@MingLiU"/>
          <w:sz w:val="22"/>
          <w:szCs w:val="22"/>
        </w:rPr>
        <w:t xml:space="preserve">  </w:t>
      </w:r>
      <w:r w:rsidRPr="00697690">
        <w:rPr>
          <w:rFonts w:eastAsia="@MingLiU"/>
          <w:b/>
          <w:bCs/>
          <w:sz w:val="22"/>
          <w:szCs w:val="22"/>
        </w:rPr>
        <w:t>Applicant selected for hire shall be subject to drug/alcohol screen test.</w:t>
      </w:r>
    </w:p>
    <w:p w14:paraId="5CB85A36" w14:textId="77777777" w:rsidR="00E01940" w:rsidRDefault="00E01940" w:rsidP="00E01940">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s>
        <w:spacing w:line="240" w:lineRule="exact"/>
        <w:jc w:val="both"/>
        <w:rPr>
          <w:rFonts w:eastAsia="@MingLiU"/>
          <w:b/>
          <w:bCs/>
          <w:sz w:val="20"/>
          <w:szCs w:val="20"/>
          <w:u w:val="single"/>
        </w:rPr>
      </w:pPr>
    </w:p>
    <w:p w14:paraId="1F90190D" w14:textId="7C4D2430" w:rsidR="00AD5220" w:rsidRPr="00D87931" w:rsidRDefault="00E01940" w:rsidP="00D87931">
      <w:pPr>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s>
        <w:spacing w:line="240" w:lineRule="exact"/>
        <w:jc w:val="both"/>
        <w:rPr>
          <w:rFonts w:eastAsia="@MingLiU"/>
          <w:b/>
          <w:bCs/>
          <w:sz w:val="20"/>
          <w:szCs w:val="20"/>
          <w:u w:val="single"/>
        </w:rPr>
      </w:pPr>
      <w:r>
        <w:rPr>
          <w:rFonts w:eastAsia="@MingLiU"/>
          <w:b/>
          <w:bCs/>
          <w:sz w:val="20"/>
          <w:szCs w:val="20"/>
          <w:u w:val="single"/>
        </w:rPr>
        <w:t>Trinity Bay Conservation District</w:t>
      </w:r>
      <w:r w:rsidRPr="00C94E48">
        <w:rPr>
          <w:rFonts w:eastAsia="@MingLiU"/>
          <w:b/>
          <w:bCs/>
          <w:sz w:val="20"/>
          <w:szCs w:val="20"/>
          <w:u w:val="single"/>
        </w:rPr>
        <w:t xml:space="preserve"> does not discriminate on the basis of race, color, national origin, sex, religion, age or disability in employment or the provision of services.  To request a reasonable accommodation or other assistance contact a Human Resources representative at (409) </w:t>
      </w:r>
      <w:r>
        <w:rPr>
          <w:rFonts w:eastAsia="@MingLiU"/>
          <w:b/>
          <w:bCs/>
          <w:sz w:val="20"/>
          <w:szCs w:val="20"/>
          <w:u w:val="single"/>
        </w:rPr>
        <w:t>296</w:t>
      </w:r>
      <w:r w:rsidRPr="00C94E48">
        <w:rPr>
          <w:rFonts w:eastAsia="@MingLiU"/>
          <w:b/>
          <w:bCs/>
          <w:sz w:val="20"/>
          <w:szCs w:val="20"/>
          <w:u w:val="single"/>
        </w:rPr>
        <w:t>-</w:t>
      </w:r>
      <w:r w:rsidR="001D5B33">
        <w:rPr>
          <w:rFonts w:eastAsia="@MingLiU"/>
          <w:b/>
          <w:bCs/>
          <w:sz w:val="20"/>
          <w:szCs w:val="20"/>
          <w:u w:val="single"/>
        </w:rPr>
        <w:t xml:space="preserve">3602 </w:t>
      </w:r>
      <w:r w:rsidRPr="00C94E48">
        <w:rPr>
          <w:rFonts w:eastAsia="@MingLiU"/>
          <w:b/>
          <w:bCs/>
          <w:sz w:val="20"/>
          <w:szCs w:val="20"/>
          <w:u w:val="single"/>
        </w:rPr>
        <w:t xml:space="preserve">or mail your request to P.O. Box </w:t>
      </w:r>
      <w:r w:rsidR="00A358EA">
        <w:rPr>
          <w:rFonts w:eastAsia="@MingLiU"/>
          <w:b/>
          <w:bCs/>
          <w:sz w:val="20"/>
          <w:szCs w:val="20"/>
          <w:u w:val="single"/>
        </w:rPr>
        <w:t>599</w:t>
      </w:r>
      <w:r w:rsidRPr="00C94E48">
        <w:rPr>
          <w:rFonts w:eastAsia="@MingLiU"/>
          <w:b/>
          <w:bCs/>
          <w:sz w:val="20"/>
          <w:szCs w:val="20"/>
          <w:u w:val="single"/>
        </w:rPr>
        <w:t xml:space="preserve">, </w:t>
      </w:r>
      <w:r w:rsidR="00A358EA">
        <w:rPr>
          <w:rFonts w:eastAsia="@MingLiU"/>
          <w:b/>
          <w:bCs/>
          <w:sz w:val="20"/>
          <w:szCs w:val="20"/>
          <w:u w:val="single"/>
        </w:rPr>
        <w:t>Stowell</w:t>
      </w:r>
      <w:r w:rsidRPr="00C94E48">
        <w:rPr>
          <w:rFonts w:eastAsia="@MingLiU"/>
          <w:b/>
          <w:bCs/>
          <w:sz w:val="20"/>
          <w:szCs w:val="20"/>
          <w:u w:val="single"/>
        </w:rPr>
        <w:t>, Texas 77</w:t>
      </w:r>
      <w:r w:rsidR="00A358EA">
        <w:rPr>
          <w:rFonts w:eastAsia="@MingLiU"/>
          <w:b/>
          <w:bCs/>
          <w:sz w:val="20"/>
          <w:szCs w:val="20"/>
          <w:u w:val="single"/>
        </w:rPr>
        <w:t>661</w:t>
      </w:r>
      <w:r w:rsidRPr="00C94E48">
        <w:rPr>
          <w:rFonts w:eastAsia="@MingLiU"/>
          <w:b/>
          <w:bCs/>
          <w:sz w:val="20"/>
          <w:szCs w:val="20"/>
          <w:u w:val="single"/>
        </w:rPr>
        <w:t>.</w:t>
      </w:r>
      <w:r>
        <w:rPr>
          <w:rFonts w:eastAsia="@MingLiU"/>
          <w:b/>
          <w:bCs/>
          <w:sz w:val="20"/>
          <w:szCs w:val="20"/>
          <w:u w:val="single"/>
        </w:rPr>
        <w:t xml:space="preserve"> The District</w:t>
      </w:r>
      <w:r w:rsidRPr="00C94E48">
        <w:rPr>
          <w:rFonts w:eastAsia="@MingLiU"/>
          <w:b/>
          <w:bCs/>
          <w:sz w:val="20"/>
          <w:szCs w:val="20"/>
          <w:u w:val="single"/>
        </w:rPr>
        <w:t xml:space="preserve"> may consider all related education and/or experience in determining the applicant's minimum qualifications and starting salary.</w:t>
      </w:r>
    </w:p>
    <w:sectPr w:rsidR="00AD5220" w:rsidRPr="00D87931" w:rsidSect="00D87931">
      <w:pgSz w:w="12240" w:h="15840"/>
      <w:pgMar w:top="245" w:right="965" w:bottom="245" w:left="475" w:header="403" w:footer="18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220"/>
    <w:rsid w:val="000417AF"/>
    <w:rsid w:val="001B0BA7"/>
    <w:rsid w:val="001D5B33"/>
    <w:rsid w:val="003001C4"/>
    <w:rsid w:val="00386989"/>
    <w:rsid w:val="004640F0"/>
    <w:rsid w:val="006920D6"/>
    <w:rsid w:val="00697690"/>
    <w:rsid w:val="00897D86"/>
    <w:rsid w:val="0091218C"/>
    <w:rsid w:val="00944736"/>
    <w:rsid w:val="00990B53"/>
    <w:rsid w:val="009E0A7D"/>
    <w:rsid w:val="009E587B"/>
    <w:rsid w:val="00A358EA"/>
    <w:rsid w:val="00AD5220"/>
    <w:rsid w:val="00AF64BA"/>
    <w:rsid w:val="00C27F30"/>
    <w:rsid w:val="00CA2FFE"/>
    <w:rsid w:val="00D503E7"/>
    <w:rsid w:val="00D87931"/>
    <w:rsid w:val="00E01940"/>
    <w:rsid w:val="00FB4811"/>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3F283"/>
  <w15:docId w15:val="{513AB71D-845E-46DC-9C2C-0A01ADB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91218C"/>
    <w:rPr>
      <w:rFonts w:ascii="Tahoma" w:hAnsi="Tahoma" w:cs="Tahoma"/>
      <w:sz w:val="16"/>
      <w:szCs w:val="16"/>
    </w:rPr>
  </w:style>
  <w:style w:type="character" w:customStyle="1" w:styleId="BalloonTextChar">
    <w:name w:val="Balloon Text Char"/>
    <w:basedOn w:val="DefaultParagraphFont"/>
    <w:link w:val="BalloonText"/>
    <w:uiPriority w:val="99"/>
    <w:semiHidden/>
    <w:rsid w:val="00912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D7BA-40AB-4BC1-A925-F34426E7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Crystal Threadgill</cp:lastModifiedBy>
  <cp:revision>12</cp:revision>
  <cp:lastPrinted>2015-07-14T14:19:00Z</cp:lastPrinted>
  <dcterms:created xsi:type="dcterms:W3CDTF">2015-07-10T13:35:00Z</dcterms:created>
  <dcterms:modified xsi:type="dcterms:W3CDTF">2024-08-20T16:22:00Z</dcterms:modified>
</cp:coreProperties>
</file>